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1D7" w:rsidRDefault="00F531D7" w:rsidP="00F531D7">
      <w:pPr>
        <w:rPr>
          <w:b/>
          <w:sz w:val="28"/>
        </w:rPr>
      </w:pPr>
    </w:p>
    <w:p w:rsidR="00F531D7" w:rsidRDefault="00063B9D" w:rsidP="00F531D7">
      <w:r>
        <w:rPr>
          <w:b/>
          <w:sz w:val="28"/>
        </w:rPr>
        <w:t>GMH T</w:t>
      </w:r>
      <w:r w:rsidR="00F531D7" w:rsidRPr="005E49C6">
        <w:rPr>
          <w:b/>
          <w:sz w:val="28"/>
        </w:rPr>
        <w:t xml:space="preserve">rainingen </w:t>
      </w:r>
      <w:r w:rsidR="001D044F">
        <w:rPr>
          <w:b/>
          <w:sz w:val="28"/>
        </w:rPr>
        <w:t>2018</w:t>
      </w:r>
      <w:r>
        <w:rPr>
          <w:b/>
          <w:sz w:val="28"/>
        </w:rPr>
        <w:t xml:space="preserve"> </w:t>
      </w:r>
    </w:p>
    <w:p w:rsidR="000D37BB" w:rsidRDefault="001D044F" w:rsidP="000D37BB">
      <w:r>
        <w:t>De GMH organiseert ook in 2018</w:t>
      </w:r>
      <w:r w:rsidR="00063B9D">
        <w:t xml:space="preserve"> wederom een aantal </w:t>
      </w:r>
      <w:r w:rsidR="000D37BB">
        <w:t>training</w:t>
      </w:r>
      <w:r w:rsidR="00E60485">
        <w:t>en over de</w:t>
      </w:r>
      <w:r w:rsidR="000D37BB">
        <w:t xml:space="preserve"> Gedragscode Medische Hulpmiddelen</w:t>
      </w:r>
      <w:r w:rsidR="00E60485">
        <w:t>. Deze staan gepland</w:t>
      </w:r>
      <w:r w:rsidR="000D37BB">
        <w:t xml:space="preserve"> op </w:t>
      </w:r>
      <w:r w:rsidR="00885E61">
        <w:t xml:space="preserve">de woensdagen </w:t>
      </w:r>
      <w:r>
        <w:rPr>
          <w:b/>
        </w:rPr>
        <w:t>14 maart, 20 juni en 10 oktober 2018</w:t>
      </w:r>
      <w:r w:rsidR="000D37BB">
        <w:rPr>
          <w:b/>
        </w:rPr>
        <w:t xml:space="preserve"> </w:t>
      </w:r>
      <w:r w:rsidR="000D37BB" w:rsidRPr="00F531D7">
        <w:t>(9.30 – 12.</w:t>
      </w:r>
      <w:r w:rsidR="000D37BB">
        <w:t>3</w:t>
      </w:r>
      <w:r w:rsidR="000D37BB" w:rsidRPr="00F531D7">
        <w:t xml:space="preserve">0 </w:t>
      </w:r>
      <w:r w:rsidR="000D37BB">
        <w:t>uur</w:t>
      </w:r>
      <w:r w:rsidR="000D37BB" w:rsidRPr="00A40870">
        <w:t>)</w:t>
      </w:r>
      <w:r w:rsidR="000D37BB">
        <w:rPr>
          <w:b/>
        </w:rPr>
        <w:t xml:space="preserve"> </w:t>
      </w:r>
      <w:r w:rsidR="000D37BB">
        <w:t xml:space="preserve">in </w:t>
      </w:r>
      <w:r>
        <w:t>Van der Valk Hotel Houten.</w:t>
      </w:r>
      <w:r w:rsidR="000D37BB">
        <w:t xml:space="preserve"> </w:t>
      </w:r>
    </w:p>
    <w:p w:rsidR="00F531D7" w:rsidRDefault="000D37BB" w:rsidP="00F531D7">
      <w:r>
        <w:t>Ook d</w:t>
      </w:r>
      <w:r w:rsidR="00F531D7" w:rsidRPr="001C484D">
        <w:t>e</w:t>
      </w:r>
      <w:r>
        <w:t>ze</w:t>
      </w:r>
      <w:r w:rsidR="00F531D7" w:rsidRPr="001C484D">
        <w:t xml:space="preserve"> training</w:t>
      </w:r>
      <w:r w:rsidR="00063B9D">
        <w:t>en zullen</w:t>
      </w:r>
      <w:r w:rsidR="00F531D7" w:rsidRPr="001C484D">
        <w:t xml:space="preserve"> met name gericht zijn op de vertaling van de regels uit de code naar de toepassing en de consequenties daarvan in de praktijk. </w:t>
      </w:r>
    </w:p>
    <w:p w:rsidR="00F531D7" w:rsidRDefault="00063B9D" w:rsidP="00F531D7">
      <w:r>
        <w:t xml:space="preserve">U krijgt </w:t>
      </w:r>
      <w:r w:rsidR="00F531D7">
        <w:t xml:space="preserve">onder meer: </w:t>
      </w:r>
    </w:p>
    <w:p w:rsidR="00192CB5" w:rsidRDefault="00192CB5" w:rsidP="00F531D7">
      <w:pPr>
        <w:pStyle w:val="Lijstalinea"/>
        <w:numPr>
          <w:ilvl w:val="0"/>
          <w:numId w:val="3"/>
        </w:numPr>
      </w:pPr>
      <w:r>
        <w:t>e</w:t>
      </w:r>
      <w:r w:rsidR="00F531D7">
        <w:t xml:space="preserve">en grondig overzicht van de basisregels van de GMH </w:t>
      </w:r>
    </w:p>
    <w:p w:rsidR="00192CB5" w:rsidRDefault="00192CB5" w:rsidP="00192CB5">
      <w:pPr>
        <w:pStyle w:val="Lijstalinea"/>
        <w:numPr>
          <w:ilvl w:val="0"/>
          <w:numId w:val="3"/>
        </w:numPr>
      </w:pPr>
      <w:r>
        <w:t xml:space="preserve">uitleg over het nieuwe wettelijke kader (de Beleidsregels gunstbetoon medische hulpmiddelen) en de verhouding met de GMH </w:t>
      </w:r>
    </w:p>
    <w:p w:rsidR="00F531D7" w:rsidRDefault="00F531D7" w:rsidP="00F531D7">
      <w:pPr>
        <w:pStyle w:val="Lijstalinea"/>
        <w:numPr>
          <w:ilvl w:val="0"/>
          <w:numId w:val="3"/>
        </w:numPr>
      </w:pPr>
      <w:r>
        <w:t>een praktische samenvatting van de belangrijkste adviezen en uitspraken van de Codecommissie  en de consequenties daarvan in de praktijk</w:t>
      </w:r>
    </w:p>
    <w:p w:rsidR="00F531D7" w:rsidRDefault="00F531D7" w:rsidP="00F531D7">
      <w:pPr>
        <w:pStyle w:val="Lijstalinea"/>
        <w:numPr>
          <w:ilvl w:val="0"/>
          <w:numId w:val="3"/>
        </w:numPr>
      </w:pPr>
      <w:r>
        <w:t xml:space="preserve">een handige </w:t>
      </w:r>
      <w:r w:rsidRPr="001C484D">
        <w:rPr>
          <w:i/>
        </w:rPr>
        <w:t xml:space="preserve">tool </w:t>
      </w:r>
      <w:r>
        <w:t>voor het werken met de regels in de praktijk</w:t>
      </w:r>
    </w:p>
    <w:p w:rsidR="00F531D7" w:rsidRDefault="00F531D7" w:rsidP="00F531D7">
      <w:pPr>
        <w:pStyle w:val="Lijstalinea"/>
        <w:numPr>
          <w:ilvl w:val="0"/>
          <w:numId w:val="3"/>
        </w:numPr>
      </w:pPr>
      <w:r>
        <w:t>een overzic</w:t>
      </w:r>
      <w:r w:rsidR="00192CB5">
        <w:t>ht van de actuele ontwikkelingen</w:t>
      </w:r>
      <w:r>
        <w:t xml:space="preserve"> </w:t>
      </w:r>
    </w:p>
    <w:p w:rsidR="00F531D7" w:rsidRDefault="00F531D7" w:rsidP="00F531D7">
      <w:r>
        <w:t>De training</w:t>
      </w:r>
      <w:r w:rsidR="00063B9D">
        <w:t>en</w:t>
      </w:r>
      <w:r>
        <w:t xml:space="preserve"> word</w:t>
      </w:r>
      <w:r w:rsidR="00063B9D">
        <w:t>en</w:t>
      </w:r>
      <w:r>
        <w:t xml:space="preserve"> geïllustreerd met diverse praktijkvoorbeelden. Uiteraard is het mogelijk om uw vragen te stellen en eigen casuïstiek in te brengen. De training</w:t>
      </w:r>
      <w:r w:rsidR="00063B9D">
        <w:t>en</w:t>
      </w:r>
      <w:r>
        <w:t xml:space="preserve"> word</w:t>
      </w:r>
      <w:r w:rsidR="00063B9D">
        <w:t>en</w:t>
      </w:r>
      <w:r>
        <w:t xml:space="preserve"> verzorgd door Marie-Hélène Schutjens. Zij is gespecialiseerd in regels over geneesmiddelen en medische hulpmiddelen, is nauw betrokken geweest bij de opstelling van de GMH en heeft veel ervaring met de toepassing van de regels </w:t>
      </w:r>
      <w:r w:rsidR="007E1884">
        <w:t xml:space="preserve">in </w:t>
      </w:r>
      <w:r>
        <w:t xml:space="preserve">de praktijk. </w:t>
      </w:r>
    </w:p>
    <w:p w:rsidR="00C45C3D" w:rsidRDefault="00F531D7" w:rsidP="00F531D7">
      <w:r>
        <w:t xml:space="preserve">De kosten voor het bijwonen van </w:t>
      </w:r>
      <w:r w:rsidR="00063B9D">
        <w:t>een</w:t>
      </w:r>
      <w:r w:rsidR="00E70366">
        <w:t xml:space="preserve"> training bedragen € 150</w:t>
      </w:r>
      <w:r w:rsidR="008B5BF6">
        <w:t>,-</w:t>
      </w:r>
      <w:r>
        <w:t xml:space="preserve"> (excl. BTW) voor leden van de koepelorganisaties die bij de GMH zijn aangesloten of in het Register Naleving zijn opgenomen. Andere deelnemers </w:t>
      </w:r>
      <w:r w:rsidR="00E70366">
        <w:t>betalen € 350</w:t>
      </w:r>
      <w:r w:rsidR="008B5BF6">
        <w:t>,-</w:t>
      </w:r>
      <w:r>
        <w:t xml:space="preserve"> </w:t>
      </w:r>
      <w:r w:rsidRPr="00F531D7">
        <w:t>(excl. BTW). De t</w:t>
      </w:r>
      <w:r>
        <w:t>raining duu</w:t>
      </w:r>
      <w:bookmarkStart w:id="0" w:name="_GoBack"/>
      <w:bookmarkEnd w:id="0"/>
      <w:r>
        <w:t xml:space="preserve">rt een dagdeel. </w:t>
      </w:r>
    </w:p>
    <w:p w:rsidR="00F531D7" w:rsidRDefault="00F531D7" w:rsidP="00F531D7">
      <w:r w:rsidRPr="00DA638F">
        <w:t>U ku</w:t>
      </w:r>
      <w:r w:rsidR="007E1884">
        <w:t xml:space="preserve">nt zich aanmelden </w:t>
      </w:r>
      <w:r w:rsidR="00063B9D">
        <w:t xml:space="preserve">voor een bepaalde training </w:t>
      </w:r>
      <w:r w:rsidR="007E1884">
        <w:t>door bijgaand</w:t>
      </w:r>
      <w:r w:rsidRPr="00DA638F">
        <w:t xml:space="preserve"> aanmeld</w:t>
      </w:r>
      <w:r w:rsidR="007E1884">
        <w:t>ings</w:t>
      </w:r>
      <w:r w:rsidRPr="00DA638F">
        <w:t xml:space="preserve">formulier toe te sturen aan  </w:t>
      </w:r>
      <w:hyperlink r:id="rId7" w:history="1">
        <w:r w:rsidRPr="00DA638F">
          <w:rPr>
            <w:rStyle w:val="Hyperlink"/>
            <w:color w:val="auto"/>
            <w:u w:val="none"/>
          </w:rPr>
          <w:t>info@gmh.nu</w:t>
        </w:r>
      </w:hyperlink>
      <w:r w:rsidRPr="00DA638F">
        <w:t>.</w:t>
      </w:r>
      <w:r w:rsidR="005675CC" w:rsidRPr="00DA638F">
        <w:t xml:space="preserve"> Aanmelding verplicht to</w:t>
      </w:r>
      <w:r w:rsidR="007E1884">
        <w:t>t</w:t>
      </w:r>
      <w:r w:rsidR="005675CC" w:rsidRPr="00DA638F">
        <w:t xml:space="preserve"> betaling.</w:t>
      </w:r>
    </w:p>
    <w:p w:rsidR="002572A9" w:rsidRDefault="00F531D7" w:rsidP="00710A65">
      <w:r>
        <w:t xml:space="preserve">Het maximale aantal deelnemers bedraagt 25. De organisatie behoudt zich het recht voor om, bij onvoldoende animo, de training te annuleren. U krijgt dan uiteraard de gelegenheid om de volgende bijeenkomst bij te wonen. </w:t>
      </w:r>
    </w:p>
    <w:p w:rsidR="008359EC" w:rsidRDefault="008359EC" w:rsidP="00710A65"/>
    <w:p w:rsidR="008359EC" w:rsidRDefault="008359EC"/>
    <w:sectPr w:rsidR="008359EC" w:rsidSect="00563937">
      <w:headerReference w:type="default" r:id="rId8"/>
      <w:footerReference w:type="default" r:id="rId9"/>
      <w:pgSz w:w="12240" w:h="15840"/>
      <w:pgMar w:top="1985" w:right="1531" w:bottom="1985" w:left="153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377" w:rsidRDefault="00332377" w:rsidP="00174423">
      <w:pPr>
        <w:spacing w:after="0" w:line="240" w:lineRule="auto"/>
      </w:pPr>
      <w:r>
        <w:separator/>
      </w:r>
    </w:p>
  </w:endnote>
  <w:endnote w:type="continuationSeparator" w:id="0">
    <w:p w:rsidR="00332377" w:rsidRDefault="00332377" w:rsidP="00174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730681"/>
      <w:docPartObj>
        <w:docPartGallery w:val="Page Numbers (Bottom of Page)"/>
        <w:docPartUnique/>
      </w:docPartObj>
    </w:sdtPr>
    <w:sdtEndPr>
      <w:rPr>
        <w:sz w:val="18"/>
      </w:rPr>
    </w:sdtEndPr>
    <w:sdtContent>
      <w:p w:rsidR="000D37BB" w:rsidRPr="00174423" w:rsidRDefault="000D37BB">
        <w:pPr>
          <w:pStyle w:val="Voettekst"/>
          <w:jc w:val="right"/>
          <w:rPr>
            <w:sz w:val="18"/>
          </w:rPr>
        </w:pPr>
        <w:r w:rsidRPr="00174423">
          <w:rPr>
            <w:sz w:val="18"/>
          </w:rPr>
          <w:fldChar w:fldCharType="begin"/>
        </w:r>
        <w:r w:rsidRPr="00174423">
          <w:rPr>
            <w:sz w:val="18"/>
          </w:rPr>
          <w:instrText>PAGE   \* MERGEFORMAT</w:instrText>
        </w:r>
        <w:r w:rsidRPr="00174423">
          <w:rPr>
            <w:sz w:val="18"/>
          </w:rPr>
          <w:fldChar w:fldCharType="separate"/>
        </w:r>
        <w:r w:rsidR="00E70366">
          <w:rPr>
            <w:noProof/>
            <w:sz w:val="18"/>
          </w:rPr>
          <w:t>1</w:t>
        </w:r>
        <w:r w:rsidRPr="00174423">
          <w:rPr>
            <w:sz w:val="18"/>
          </w:rPr>
          <w:fldChar w:fldCharType="end"/>
        </w:r>
      </w:p>
    </w:sdtContent>
  </w:sdt>
  <w:p w:rsidR="000D37BB" w:rsidRDefault="000D37B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377" w:rsidRDefault="00332377" w:rsidP="00174423">
      <w:pPr>
        <w:spacing w:after="0" w:line="240" w:lineRule="auto"/>
      </w:pPr>
      <w:r>
        <w:separator/>
      </w:r>
    </w:p>
  </w:footnote>
  <w:footnote w:type="continuationSeparator" w:id="0">
    <w:p w:rsidR="00332377" w:rsidRDefault="00332377" w:rsidP="00174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BB" w:rsidRDefault="000D37BB" w:rsidP="00563937">
    <w:pPr>
      <w:pStyle w:val="Koptekst"/>
      <w:ind w:left="720"/>
      <w:jc w:val="right"/>
    </w:pPr>
    <w:r>
      <w:rPr>
        <w:b/>
        <w:noProof/>
      </w:rPr>
      <w:drawing>
        <wp:anchor distT="0" distB="0" distL="114300" distR="114300" simplePos="0" relativeHeight="251658240" behindDoc="1" locked="0" layoutInCell="1" allowOverlap="1">
          <wp:simplePos x="0" y="0"/>
          <wp:positionH relativeFrom="column">
            <wp:posOffset>4697095</wp:posOffset>
          </wp:positionH>
          <wp:positionV relativeFrom="paragraph">
            <wp:posOffset>-418465</wp:posOffset>
          </wp:positionV>
          <wp:extent cx="1895475" cy="838200"/>
          <wp:effectExtent l="0" t="0" r="9525" b="0"/>
          <wp:wrapTight wrapText="bothSides">
            <wp:wrapPolygon edited="0">
              <wp:start x="0" y="0"/>
              <wp:lineTo x="0" y="21109"/>
              <wp:lineTo x="21491" y="21109"/>
              <wp:lineTo x="21491" y="0"/>
              <wp:lineTo x="0" y="0"/>
            </wp:wrapPolygon>
          </wp:wrapTight>
          <wp:docPr id="1" name="Afbeelding 0" descr="logo G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M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838200"/>
                  </a:xfrm>
                  <a:prstGeom prst="rect">
                    <a:avLst/>
                  </a:prstGeom>
                </pic:spPr>
              </pic:pic>
            </a:graphicData>
          </a:graphic>
        </wp:anchor>
      </w:drawing>
    </w:r>
  </w:p>
  <w:p w:rsidR="000D37BB" w:rsidRDefault="000D37B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062CA"/>
    <w:multiLevelType w:val="hybridMultilevel"/>
    <w:tmpl w:val="462A36AA"/>
    <w:lvl w:ilvl="0" w:tplc="CAE2FB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3533D"/>
    <w:multiLevelType w:val="hybridMultilevel"/>
    <w:tmpl w:val="A396230C"/>
    <w:lvl w:ilvl="0" w:tplc="0413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0B3A44"/>
    <w:multiLevelType w:val="hybridMultilevel"/>
    <w:tmpl w:val="1F100C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F4"/>
    <w:rsid w:val="000463DD"/>
    <w:rsid w:val="00063B9D"/>
    <w:rsid w:val="000C366C"/>
    <w:rsid w:val="000D37BB"/>
    <w:rsid w:val="00174423"/>
    <w:rsid w:val="00192CB5"/>
    <w:rsid w:val="001D044F"/>
    <w:rsid w:val="002572A9"/>
    <w:rsid w:val="002875B2"/>
    <w:rsid w:val="00310415"/>
    <w:rsid w:val="00332377"/>
    <w:rsid w:val="004118CC"/>
    <w:rsid w:val="00500126"/>
    <w:rsid w:val="00563937"/>
    <w:rsid w:val="005675CC"/>
    <w:rsid w:val="005B32F8"/>
    <w:rsid w:val="005C469C"/>
    <w:rsid w:val="005D110D"/>
    <w:rsid w:val="00640A49"/>
    <w:rsid w:val="006937BB"/>
    <w:rsid w:val="006D02F3"/>
    <w:rsid w:val="00710A65"/>
    <w:rsid w:val="00760541"/>
    <w:rsid w:val="007B7C4C"/>
    <w:rsid w:val="007D2626"/>
    <w:rsid w:val="007E1884"/>
    <w:rsid w:val="008359EC"/>
    <w:rsid w:val="00885E61"/>
    <w:rsid w:val="008B5BF6"/>
    <w:rsid w:val="008F71EF"/>
    <w:rsid w:val="0098359E"/>
    <w:rsid w:val="009D46BE"/>
    <w:rsid w:val="009E5007"/>
    <w:rsid w:val="00A40870"/>
    <w:rsid w:val="00B76980"/>
    <w:rsid w:val="00BC06F4"/>
    <w:rsid w:val="00BE282E"/>
    <w:rsid w:val="00C45C3D"/>
    <w:rsid w:val="00CE0E80"/>
    <w:rsid w:val="00DA638F"/>
    <w:rsid w:val="00DC4727"/>
    <w:rsid w:val="00DD4F0A"/>
    <w:rsid w:val="00E02877"/>
    <w:rsid w:val="00E250CF"/>
    <w:rsid w:val="00E60485"/>
    <w:rsid w:val="00E70366"/>
    <w:rsid w:val="00EA5CE6"/>
    <w:rsid w:val="00F03F50"/>
    <w:rsid w:val="00F24A3B"/>
    <w:rsid w:val="00F30588"/>
    <w:rsid w:val="00F5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D0DBE1-24D7-4909-B5C5-138B2248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0CF"/>
    <w:pPr>
      <w:ind w:left="720"/>
      <w:contextualSpacing/>
    </w:pPr>
  </w:style>
  <w:style w:type="paragraph" w:styleId="Koptekst">
    <w:name w:val="header"/>
    <w:basedOn w:val="Standaard"/>
    <w:link w:val="KoptekstChar"/>
    <w:uiPriority w:val="99"/>
    <w:unhideWhenUsed/>
    <w:rsid w:val="00174423"/>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74423"/>
  </w:style>
  <w:style w:type="paragraph" w:styleId="Voettekst">
    <w:name w:val="footer"/>
    <w:basedOn w:val="Standaard"/>
    <w:link w:val="VoettekstChar"/>
    <w:uiPriority w:val="99"/>
    <w:unhideWhenUsed/>
    <w:rsid w:val="00174423"/>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74423"/>
  </w:style>
  <w:style w:type="paragraph" w:styleId="Ballontekst">
    <w:name w:val="Balloon Text"/>
    <w:basedOn w:val="Standaard"/>
    <w:link w:val="BallontekstChar"/>
    <w:uiPriority w:val="99"/>
    <w:semiHidden/>
    <w:unhideWhenUsed/>
    <w:rsid w:val="0017442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4423"/>
    <w:rPr>
      <w:rFonts w:ascii="Tahoma" w:hAnsi="Tahoma" w:cs="Tahoma"/>
      <w:sz w:val="16"/>
      <w:szCs w:val="16"/>
    </w:rPr>
  </w:style>
  <w:style w:type="character" w:styleId="Hyperlink">
    <w:name w:val="Hyperlink"/>
    <w:basedOn w:val="Standaardalinea-lettertype"/>
    <w:uiPriority w:val="99"/>
    <w:unhideWhenUsed/>
    <w:rsid w:val="00F53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mh.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 de Bruin</dc:creator>
  <cp:lastModifiedBy>Floor Hoenderop</cp:lastModifiedBy>
  <cp:revision>3</cp:revision>
  <cp:lastPrinted>2013-09-25T15:01:00Z</cp:lastPrinted>
  <dcterms:created xsi:type="dcterms:W3CDTF">2017-11-10T12:50:00Z</dcterms:created>
  <dcterms:modified xsi:type="dcterms:W3CDTF">2018-03-23T10:24:00Z</dcterms:modified>
</cp:coreProperties>
</file>